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-17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280"/>
        <w:gridCol w:w="6555"/>
        <w:gridCol w:w="2325"/>
        <w:gridCol w:w="3150"/>
        <w:tblGridChange w:id="0">
          <w:tblGrid>
            <w:gridCol w:w="2280"/>
            <w:gridCol w:w="6555"/>
            <w:gridCol w:w="2325"/>
            <w:gridCol w:w="3150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2905</wp:posOffset>
                  </wp:positionV>
                  <wp:extent cx="962025" cy="725423"/>
                  <wp:effectExtent b="9525" l="9525" r="9525" t="9525"/>
                  <wp:wrapNone/>
                  <wp:docPr id="10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5423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5" w:right="502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ESTADO DE SANTA CATARINA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3" w:right="50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SECRETARIA MUNICIPAL DE EDUCAÇÃO, CIÊNCIA E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</w:rPr>
              <w:drawing>
                <wp:inline distB="0" distT="0" distL="0" distR="0">
                  <wp:extent cx="1009649" cy="881205"/>
                  <wp:effectExtent b="9525" l="9525" r="9525" t="9525"/>
                  <wp:docPr id="103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49" cy="881205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</w:rPr>
              <w:drawing>
                <wp:inline distB="0" distT="0" distL="0" distR="0">
                  <wp:extent cx="921193" cy="685539"/>
                  <wp:effectExtent b="9525" l="9525" r="9525" t="9525"/>
                  <wp:docPr id="10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9" w:firstLine="0"/>
        <w:jc w:val="left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LISTA DE VAGAS REMANESCENTES E LISTA DE ESPERA DA EDUCAÇÃO INFANTIL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Mês Referência: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ABRIL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-1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80"/>
        <w:gridCol w:w="3495"/>
        <w:tblGridChange w:id="0">
          <w:tblGrid>
            <w:gridCol w:w="3825"/>
            <w:gridCol w:w="3495"/>
            <w:gridCol w:w="348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ALGODÃO DOCE (JAQUELIN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(3 A 4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AQUARELA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 S. DE FÁTIMA)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3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4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4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95"/>
        <w:gridCol w:w="3495"/>
        <w:tblGridChange w:id="0">
          <w:tblGrid>
            <w:gridCol w:w="3825"/>
            <w:gridCol w:w="3495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ARCO ÍRIS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(BOA VISTA)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5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4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5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5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APRENDENDO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BRINCANDO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(PLANALTO)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8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PRÉ UNIFICADO)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8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05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Vespertino 03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(Turma Unificada)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AVENTURA DA CRIANÇA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(LINHA PASCOALINE)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8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F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05</w:t>
            </w:r>
          </w:p>
          <w:p w:rsidR="00000000" w:rsidDel="00000000" w:rsidP="00000000" w:rsidRDefault="00000000" w:rsidRPr="00000000" w14:paraId="00000090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Vespertino 03</w:t>
            </w:r>
          </w:p>
          <w:p w:rsidR="00000000" w:rsidDel="00000000" w:rsidP="00000000" w:rsidRDefault="00000000" w:rsidRPr="00000000" w14:paraId="00000091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(Turma Unificada)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9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5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04</w:t>
            </w:r>
          </w:p>
          <w:p w:rsidR="00000000" w:rsidDel="00000000" w:rsidP="00000000" w:rsidRDefault="00000000" w:rsidRPr="00000000" w14:paraId="00000096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Vespertino 02</w:t>
            </w:r>
          </w:p>
          <w:p w:rsidR="00000000" w:rsidDel="00000000" w:rsidP="00000000" w:rsidRDefault="00000000" w:rsidRPr="00000000" w14:paraId="00000097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(Turma Unificada)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ALEGRIA DO SABER (PRESIDENTE VARGAS)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A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A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A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A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VESP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B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40"/>
        <w:gridCol w:w="3480"/>
        <w:gridCol w:w="3495"/>
        <w:gridCol w:w="3495"/>
        <w:tblGridChange w:id="0">
          <w:tblGrid>
            <w:gridCol w:w="384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MAGIA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 APRENDER (LOMBAS)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C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(matutino)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C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5">
            <w:pP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(matutino)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C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(matutino)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C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BALÃO MÁGICO (JARDIM SILVANA)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D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E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5">
            <w:pP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BRANCA DE NEVE (ANA ELISA)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E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F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F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6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F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(4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CHAPEUZINHO 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VERMELHO 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(AURORA)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1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1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25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55"/>
        <w:gridCol w:w="3480"/>
        <w:gridCol w:w="3495"/>
        <w:gridCol w:w="3495"/>
        <w:tblGridChange w:id="0">
          <w:tblGrid>
            <w:gridCol w:w="385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CINDERELA                  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(MARILI)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3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3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CRIANÇA FELIZ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(JUSSARA)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4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CANTINHO DO SORRISO (ESPLANADA)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     03           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vespertino     01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(Turma Unificada)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0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     03           </w:t>
            </w:r>
          </w:p>
          <w:p w:rsidR="00000000" w:rsidDel="00000000" w:rsidP="00000000" w:rsidRDefault="00000000" w:rsidRPr="00000000" w14:paraId="00000161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vespertino     02</w:t>
            </w:r>
          </w:p>
          <w:p w:rsidR="00000000" w:rsidDel="00000000" w:rsidP="00000000" w:rsidRDefault="00000000" w:rsidRPr="00000000" w14:paraId="00000162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(Turma Unificada)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7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     02           </w:t>
            </w:r>
          </w:p>
          <w:p w:rsidR="00000000" w:rsidDel="00000000" w:rsidP="00000000" w:rsidRDefault="00000000" w:rsidRPr="00000000" w14:paraId="00000168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vespertino     02</w:t>
            </w:r>
          </w:p>
          <w:p w:rsidR="00000000" w:rsidDel="00000000" w:rsidP="00000000" w:rsidRDefault="00000000" w:rsidRPr="00000000" w14:paraId="00000169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(Turma Unificada)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D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E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BEM ME QUER 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(COQUEIR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7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7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7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8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555"/>
        <w:gridCol w:w="3420"/>
        <w:gridCol w:w="3495"/>
        <w:tblGridChange w:id="0">
          <w:tblGrid>
            <w:gridCol w:w="3870"/>
            <w:gridCol w:w="3555"/>
            <w:gridCol w:w="342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6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7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8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9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CARROSSEL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(POÇO OITO)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8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9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9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 vagas (turma unificada)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FAVINHO DE MEL 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(CENTRO)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B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vespertino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BD">
            <w:pPr>
              <w:ind w:left="0" w:right="113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 turma  unificada matutino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matutino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8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CEI</w:t>
            </w:r>
          </w:p>
          <w:p w:rsidR="00000000" w:rsidDel="00000000" w:rsidP="00000000" w:rsidRDefault="00000000" w:rsidRPr="00000000" w14:paraId="000001CA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GIRASSOL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(BARRACÃO)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D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C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SÃO RAFAEL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(TERCEIRA LINHA)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E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E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 vagas turma unificada matutina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E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F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 vagas turma unificada vespertina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F2">
            <w:pPr>
              <w:ind w:right="1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F3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5">
            <w:pPr>
              <w:ind w:right="20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6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7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8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F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PROFESSOR JOÃO DA ROCHA PORTO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DOS ANJOS)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F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</w:p>
        </w:tc>
      </w:tr>
    </w:tbl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4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MUNDO DA IMAGINAÇÃO (SANTA CRUZ)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1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1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MUNDO ENCANTADO 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ACIMA)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2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2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3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37">
            <w:pPr>
              <w:ind w:left="6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MUNDO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(CRISTO REI)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3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4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PRÍNCIPE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(RAICHASKI)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5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5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5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25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55"/>
        <w:gridCol w:w="3480"/>
        <w:gridCol w:w="3495"/>
        <w:gridCol w:w="3495"/>
        <w:tblGridChange w:id="0">
          <w:tblGrid>
            <w:gridCol w:w="385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PEDRO NOVAK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(DEMBOSKI)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6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6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7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PRÍNCIPE ENCANTADO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7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(matutino) / 04 (vespertino)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8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 (matutino) / 04 (vespertino)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8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 (matutino) / 03 (vespertino)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PARAÍSO DA MAMÃE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9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A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54</w:t>
            </w:r>
          </w:p>
        </w:tc>
      </w:tr>
    </w:tbl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POLEGAR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B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B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B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2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3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4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5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CEZARE MUNERETTO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(REINO ENCANTADO)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(VILA SÃO JOSÉ)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UNIFICADO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01</w:t>
              <w:br w:type="textWrapping"/>
              <w:t xml:space="preserve">vespertino 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B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</w:t>
              <w:br w:type="textWrapping"/>
              <w:t xml:space="preserve">vespertino  01</w:t>
              <w:br w:type="textWrapping"/>
              <w:t xml:space="preserve">integral 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E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05</w:t>
              <w:br w:type="textWrapping"/>
              <w:t xml:space="preserve">vespertino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F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0</w:t>
              <w:br w:type="textWrapping"/>
              <w:t xml:space="preserve">vespertino  0 </w:t>
              <w:br w:type="textWrapping"/>
              <w:t xml:space="preserve">integral 02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2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18</w:t>
              <w:br w:type="textWrapping"/>
              <w:t xml:space="preserve">vespertino 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3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0</w:t>
              <w:br w:type="textWrapping"/>
              <w:t xml:space="preserve">vespertino   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D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6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07</w:t>
              <w:br w:type="textWrapping"/>
              <w:t xml:space="preserve">vespertino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7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matutino   0</w:t>
              <w:br w:type="textWrapping"/>
              <w:t xml:space="preserve">vespertino  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TEMPO FELIZ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(NOSSA SENHORA 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 FÁTIMA)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E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E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ZILDA ARNS NEUMANN (PRIMEIRO DE MAIO)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4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6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 integral</w:t>
            </w:r>
          </w:p>
          <w:p w:rsidR="00000000" w:rsidDel="00000000" w:rsidP="00000000" w:rsidRDefault="00000000" w:rsidRPr="00000000" w14:paraId="00000317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 matutino</w:t>
            </w:r>
          </w:p>
          <w:p w:rsidR="00000000" w:rsidDel="00000000" w:rsidP="00000000" w:rsidRDefault="00000000" w:rsidRPr="00000000" w14:paraId="00000318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 vespertino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C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 matutino</w:t>
            </w:r>
          </w:p>
          <w:p w:rsidR="00000000" w:rsidDel="00000000" w:rsidP="00000000" w:rsidRDefault="00000000" w:rsidRPr="00000000" w14:paraId="0000031D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vespertino</w:t>
            </w:r>
          </w:p>
          <w:p w:rsidR="00000000" w:rsidDel="00000000" w:rsidP="00000000" w:rsidRDefault="00000000" w:rsidRPr="00000000" w14:paraId="0000031E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 integral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22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 integral</w:t>
            </w:r>
          </w:p>
          <w:p w:rsidR="00000000" w:rsidDel="00000000" w:rsidP="00000000" w:rsidRDefault="00000000" w:rsidRPr="00000000" w14:paraId="00000323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vespertino</w:t>
            </w:r>
          </w:p>
          <w:p w:rsidR="00000000" w:rsidDel="00000000" w:rsidP="00000000" w:rsidRDefault="00000000" w:rsidRPr="00000000" w14:paraId="00000324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 matutino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 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28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39 integral</w:t>
            </w:r>
          </w:p>
          <w:p w:rsidR="00000000" w:rsidDel="00000000" w:rsidP="00000000" w:rsidRDefault="00000000" w:rsidRPr="00000000" w14:paraId="00000329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 matutino</w:t>
            </w:r>
          </w:p>
          <w:p w:rsidR="00000000" w:rsidDel="00000000" w:rsidP="00000000" w:rsidRDefault="00000000" w:rsidRPr="00000000" w14:paraId="0000032A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 vespertino</w:t>
            </w:r>
          </w:p>
        </w:tc>
      </w:tr>
    </w:tbl>
    <w:p w:rsidR="00000000" w:rsidDel="00000000" w:rsidP="00000000" w:rsidRDefault="00000000" w:rsidRPr="00000000" w14:paraId="000003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0">
            <w:pPr>
              <w:ind w:left="0" w:right="67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ANNA ESCARAVACO (LOTEAMENTO LIMA)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1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 matutino - 02 vespertino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37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MARIA BARCELOS PUZISKI </w:t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(NOVO CARAVÁGIO)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5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5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5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1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SILVIA VIEIRA TEIXEIRA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(TEREZA CRISTINA)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67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6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6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7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7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38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83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84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85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86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7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PADRE SILVESTRE JUNCKES</w:t>
            </w:r>
          </w:p>
          <w:p w:rsidR="00000000" w:rsidDel="00000000" w:rsidP="00000000" w:rsidRDefault="00000000" w:rsidRPr="00000000" w14:paraId="00000388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89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A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B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8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F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9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2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3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9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6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7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9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A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B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9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F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1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2">
            <w:pPr>
              <w:ind w:left="0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3">
            <w:pPr>
              <w:ind w:left="0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55</w:t>
            </w:r>
          </w:p>
        </w:tc>
      </w:tr>
    </w:tbl>
    <w:p w:rsidR="00000000" w:rsidDel="00000000" w:rsidP="00000000" w:rsidRDefault="00000000" w:rsidRPr="00000000" w14:paraId="000003A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ind w:left="0" w:firstLine="0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00.0" w:type="dxa"/>
        <w:jc w:val="left"/>
        <w:tblInd w:w="-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260"/>
        <w:gridCol w:w="3495"/>
        <w:gridCol w:w="3645"/>
        <w:tblGridChange w:id="0">
          <w:tblGrid>
            <w:gridCol w:w="7260"/>
            <w:gridCol w:w="3495"/>
            <w:gridCol w:w="364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0 (4 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.7322834645671" w:right="-146.57480314960708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.42519685039292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l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.7322834645671" w:right="-146.57480314960708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.42519685039292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.7322834645671" w:right="-146.57480314960708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.42519685039292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ll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.7322834645671" w:right="-146.57480314960708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.1574803149617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 (4 a 5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.7322834645671" w:right="-146.57480314960708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.1574803149617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ll (5 a 6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.7322834645671" w:right="-146.57480314960708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.1574803149617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664" w:firstLine="0"/>
              <w:jc w:val="left"/>
              <w:rPr>
                <w:rFonts w:ascii="Arial" w:cs="Arial" w:eastAsia="Arial" w:hAnsi="Arial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6"/>
                <w:szCs w:val="36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.7322834645671" w:right="-146.57480314960708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.425196850392922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368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*Vagas remanescentes são vagas que sobram em seus respectivos períodos;</w:t>
      </w:r>
    </w:p>
    <w:p w:rsidR="00000000" w:rsidDel="00000000" w:rsidP="00000000" w:rsidRDefault="00000000" w:rsidRPr="00000000" w14:paraId="000003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*Fila de espera são crianças aguardando vaga. </w:t>
      </w:r>
    </w:p>
    <w:p w:rsidR="00000000" w:rsidDel="00000000" w:rsidP="00000000" w:rsidRDefault="00000000" w:rsidRPr="00000000" w14:paraId="000003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poderão sofrer alterações até a data de postagem.  </w:t>
      </w:r>
    </w:p>
    <w:p w:rsidR="00000000" w:rsidDel="00000000" w:rsidP="00000000" w:rsidRDefault="00000000" w:rsidRPr="00000000" w14:paraId="000003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novas matrículas devem ser direcionadas através da Pré-matrícula efetuadas no link: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https://icara.ieducar.com.br/pre-matricula-digital/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da etapa pré-escola que se apresentam em fila de espera, são crianças matriculadas parciais que aguardam vaga integral ou crianças que estão em uma unidade e solicitaram transferência para outra unidade..</w:t>
      </w:r>
      <w:r w:rsidDel="00000000" w:rsidR="00000000" w:rsidRPr="00000000">
        <w:rPr>
          <w:rtl w:val="0"/>
        </w:rPr>
      </w:r>
    </w:p>
    <w:sectPr>
      <w:pgSz w:h="11920" w:w="16840" w:orient="landscape"/>
      <w:pgMar w:bottom="280" w:top="567" w:left="13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pt-P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1" w:line="240" w:lineRule="auto"/>
      <w:ind w:left="1149" w:right="1149" w:hanging="114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tyle4101" w:customStyle="1">
    <w:name w:val="normal"/>
    <w:next w:val="style4101"/>
    <w:pPr/>
  </w:style>
  <w:style w:type="table" w:styleId="style4102" w:customStyle="1">
    <w:name w:val="Table Normal"/>
    <w:next w:val="style4102"/>
    <w:pPr/>
    <w:tcPr>
      <w:tcBorders/>
    </w:tcPr>
  </w:style>
  <w:style w:type="paragraph" w:styleId="style1">
    <w:name w:val="heading 1"/>
    <w:basedOn w:val="style4101"/>
    <w:next w:val="style410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4101"/>
    <w:next w:val="style4101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4101"/>
    <w:next w:val="style4101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4101"/>
    <w:next w:val="style4101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4101"/>
    <w:next w:val="style4101"/>
    <w:pPr>
      <w:keepNext w:val="1"/>
      <w:keepLines w:val="1"/>
      <w:spacing w:after="40" w:before="220"/>
    </w:pPr>
    <w:rPr>
      <w:b w:val="1"/>
    </w:rPr>
  </w:style>
  <w:style w:type="paragraph" w:styleId="style6">
    <w:name w:val="heading 6"/>
    <w:basedOn w:val="style4101"/>
    <w:next w:val="style4101"/>
    <w:pPr>
      <w:keepNext w:val="1"/>
      <w:keepLines w:val="1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4101"/>
    <w:next w:val="style4101"/>
    <w:pPr>
      <w:spacing w:before="91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tyle74">
    <w:name w:val="Subtitle"/>
    <w:basedOn w:val="style4101"/>
    <w:next w:val="style4101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color w:val="666666"/>
      <w:sz w:val="48"/>
      <w:szCs w:val="48"/>
      <w:u w:val="none"/>
      <w:shd w:color="auto" w:fill="auto" w:val="clear"/>
      <w:vertAlign w:val="baseline"/>
    </w:rPr>
  </w:style>
  <w:style w:type="table" w:styleId="style4131" w:customStyle="1">
    <w:basedOn w:val="style4102"/>
    <w:next w:val="style413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2" w:customStyle="1">
    <w:basedOn w:val="style4102"/>
    <w:next w:val="style413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3" w:customStyle="1">
    <w:basedOn w:val="style4102"/>
    <w:next w:val="style413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4" w:customStyle="1">
    <w:basedOn w:val="style4102"/>
    <w:next w:val="style413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5" w:customStyle="1">
    <w:basedOn w:val="style4102"/>
    <w:next w:val="style413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6" w:customStyle="1">
    <w:basedOn w:val="style4102"/>
    <w:next w:val="style413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7" w:customStyle="1">
    <w:basedOn w:val="style4102"/>
    <w:next w:val="style413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8" w:customStyle="1">
    <w:basedOn w:val="style4102"/>
    <w:next w:val="style413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9" w:customStyle="1">
    <w:basedOn w:val="style4102"/>
    <w:next w:val="style413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0" w:customStyle="1">
    <w:basedOn w:val="style4102"/>
    <w:next w:val="style414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1" w:customStyle="1">
    <w:basedOn w:val="style4102"/>
    <w:next w:val="style414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2" w:customStyle="1">
    <w:basedOn w:val="style4102"/>
    <w:next w:val="style414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3" w:customStyle="1">
    <w:basedOn w:val="style4102"/>
    <w:next w:val="style414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0" w:customStyle="1">
    <w:basedOn w:val="style4102"/>
    <w:next w:val="style413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tyle0" w:default="1">
    <w:name w:val="Normal"/>
    <w:pPr>
      <w:jc w:val="both"/>
    </w:pPr>
    <w:rPr>
      <w:sz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icara.ieducar.com.br/pre-matricula-digital/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frq6Og3o0YyYxDUc9Ci7ZYU9Q==">CgMxLjA4AHIhMWJMM3dpaWw1OVJzdGZ0Q2Z3VXhwaFE3dEU3Y21tYUEw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2024-05-03T14:24:54Z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